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FB768B5C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 xml:space="preserve">Transvaalstraat 1     A, 1070 Anderlecht</w:t>
        <w:br w:type="textWrapping"/>
        <w:t>21305C0251/00V014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"gewestelijk_bestemmingsplan"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Gewestelijk bestemmingsplan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"herwaardering_en_verordeningen"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Herwaardering en verordeningen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"gebieden_van_beperking_van_vliegtuiglawaai"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Gebieden van beperking van vliegtuiglawaai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Onroerend erfgoed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"https://eservices.minfin.fgov.be/ecad-web/?local=nl_BE&amp;capakey=21305C0251/00V014"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"https://eservices.minfin.fgov.be/ecad-web/?local=nl_BE&amp;capakey=21305C0251/00V014"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"https://eservices.minfin.fgov.be/ecad-web/?local=nl_BE&amp;capakey=21305C0251/00V014"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"https://eservices.minfin.fgov.be/ecad-web/?local=nl_BE&amp;capakey=21305C0251/00V014"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Gewestelijk bestemmingsplan</w:t>
      </w:r>
    </w:p>
    <w:p>
      <w:pPr>
        <w:spacing w:after="160"/>
        <w:rPr>
          <w:rFonts w:ascii="Arial" w:hAnsi="Arial"/>
        </w:rPr>
      </w:pPr>
      <w:bookmarkStart w:id="3" w:name="gewestelijk_bestemmingsplan"/>
      <w:r>
        <w:drawing>
          <wp:inline xmlns:wp="http://schemas.openxmlformats.org/drawingml/2006/wordprocessingDrawing">
            <wp:extent cx="3429000" cy="342900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762375" cy="400050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00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</w:pPr>
      <w: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spacing w:after="160"/>
        <w:rPr>
          <w:rFonts w:ascii="Arial" w:hAnsi="Arial"/>
        </w:rPr>
      </w:pPr>
      <w:bookmarkStart w:id="4" w:name="water"/>
      <w:r>
        <w:drawing>
          <wp:inline xmlns:wp="http://schemas.openxmlformats.org/drawingml/2006/wordprocessingDrawing">
            <wp:extent cx="3429000" cy="342900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315210" cy="194500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9450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9000" cy="342900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06295" cy="79438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7943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Grondwater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9000" cy="342900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5778500" cy="435610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4356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Calibri Light" w:hAnsi="Calibri Light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bookmarkStart w:id="5" w:name="OLE_LINK1"/>
      <w:r>
        <w:rPr>
          <w:rFonts w:ascii="Arial" w:hAnsi="Arial"/>
        </w:rPr>
        <w:t>Openbare groene ruimtes</w:t>
      </w:r>
    </w:p>
    <w:p>
      <w:pPr>
        <w:spacing w:after="160"/>
        <w:rPr>
          <w:rFonts w:ascii="Calibri Light" w:hAnsi="Calibri Light"/>
        </w:rPr>
      </w:pPr>
      <w:bookmarkStart w:id="6" w:name="natuur"/>
      <w:r>
        <w:drawing>
          <wp:inline xmlns:wp="http://schemas.openxmlformats.org/drawingml/2006/wordprocessingDrawing">
            <wp:extent cx="3429000" cy="3429000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  <w:bookmarkEnd w:id="6"/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Natuurlijke en bosreservaten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9000" cy="342900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55090" cy="59372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5937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Erfdienstbaarheidsgebieden rondom bossen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9000" cy="342900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0500" cy="190500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Terkamerenbos gebied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9000" cy="342900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0500" cy="19050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 plaatsen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9000" cy="342900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23465" cy="30924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092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 biotopen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9000" cy="342900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22830" cy="195961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1959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Recht van voorkoop</w:t>
      </w:r>
    </w:p>
    <w:p>
      <w:pPr>
        <w:spacing w:after="160"/>
        <w:rPr>
          <w:rFonts w:ascii="Arial" w:hAnsi="Arial"/>
        </w:rPr>
      </w:pPr>
      <w:bookmarkStart w:id="7" w:name="recht_van_voorkoop"/>
      <w:r>
        <w:drawing>
          <wp:inline xmlns:wp="http://schemas.openxmlformats.org/drawingml/2006/wordprocessingDrawing">
            <wp:extent cx="3429000" cy="342900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90500" cy="19050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Herwaardering en verordeningen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 voor stedelijke herwaardering</w:t>
      </w:r>
    </w:p>
    <w:p>
      <w:pPr>
        <w:spacing w:after="160"/>
        <w:rPr>
          <w:rFonts w:ascii="Arial" w:hAnsi="Arial"/>
        </w:rPr>
      </w:pPr>
      <w:bookmarkStart w:id="8" w:name="herwaardering_en_verordeningen"/>
      <w:r>
        <w:drawing>
          <wp:inline xmlns:wp="http://schemas.openxmlformats.org/drawingml/2006/wordprocessingDrawing">
            <wp:extent cx="3429000" cy="342900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190500" cy="19050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Gezoneerde verordeningen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9000" cy="342900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0500" cy="190500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Gebieden van beperking van vliegtuiglawaai</w:t>
      </w:r>
    </w:p>
    <w:p>
      <w:pPr>
        <w:spacing w:after="160"/>
        <w:rPr>
          <w:rFonts w:ascii="Arial" w:hAnsi="Arial"/>
        </w:rPr>
      </w:pPr>
      <w:bookmarkStart w:id="9" w:name="gebieden_van_beperking_van_vliegtuiglawa"/>
      <w:r>
        <w:drawing>
          <wp:inline xmlns:wp="http://schemas.openxmlformats.org/drawingml/2006/wordprocessingDrawing">
            <wp:extent cx="3429000" cy="342900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273175" cy="79438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79438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Onroerend 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Patrimonium</w:t>
      </w:r>
    </w:p>
    <w:p>
      <w:pPr>
        <w:spacing w:after="160"/>
        <w:rPr>
          <w:rFonts w:ascii="Arial" w:hAnsi="Arial"/>
        </w:rPr>
      </w:pPr>
      <w:bookmarkStart w:id="10" w:name="onroerend_erfgoed"/>
      <w:r>
        <w:drawing>
          <wp:inline xmlns:wp="http://schemas.openxmlformats.org/drawingml/2006/wordprocessingDrawing">
            <wp:extent cx="3429000" cy="342900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</w:r>
      <w:r>
        <w:drawing>
          <wp:inline xmlns:wp="http://schemas.openxmlformats.org/drawingml/2006/wordprocessingDrawing">
            <wp:extent cx="3381375" cy="3048000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048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Inventaris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9000" cy="342900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33450" cy="381000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81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Vrijwaringzone UNESCO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9000" cy="342900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0500" cy="19050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2025-0999/001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BRUNED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29/08/2025 - 9ob9u680mngbqkcu7amvyk0ucvdqxx41nzz70twi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 xml:space="preserve">Transvaalstraat 1     A, 1070 Anderlecht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20" Type="http://schemas.openxmlformats.org/officeDocument/2006/relationships/image" Target="/media/image20.png"/><Relationship Id="RelSettings1" Type="http://schemas.openxmlformats.org/officeDocument/2006/relationships/settings" Target="settings.xml"/><Relationship Id="Relimage11" Type="http://schemas.openxmlformats.org/officeDocument/2006/relationships/image" Target="/media/image11.png"/><Relationship Id="Relimage6" Type="http://schemas.openxmlformats.org/officeDocument/2006/relationships/image" Target="/media/image6.png"/><Relationship Id="Relimage24" Type="http://schemas.openxmlformats.org/officeDocument/2006/relationships/image" Target="/media/image24.png"/><Relationship Id="Relimage16" Type="http://schemas.openxmlformats.org/officeDocument/2006/relationships/image" Target="/media/image16.png"/><Relationship Id="Relimage1" Type="http://schemas.openxmlformats.org/officeDocument/2006/relationships/image" Target="/media/image1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Relationship Id="Relimage15" Type="http://schemas.openxmlformats.org/officeDocument/2006/relationships/image" Target="/media/image15.png"/><Relationship Id="rId1" Type="http://schemas.openxmlformats.org/officeDocument/2006/relationships/customXml" Target="../customXml/item1.xml"/><Relationship Id="Relimage23" Type="http://schemas.openxmlformats.org/officeDocument/2006/relationships/image" Target="/media/image23.png"/><Relationship Id="Relimage10" Type="http://schemas.openxmlformats.org/officeDocument/2006/relationships/image" Target="/media/image10.png"/><Relationship Id="Relimage5" Type="http://schemas.openxmlformats.org/officeDocument/2006/relationships/image" Target="/media/image5.png"/><Relationship Id="RelHdr3" Type="http://schemas.openxmlformats.org/officeDocument/2006/relationships/header" Target="header3.xml"/><Relationship Id="Relimage4" Type="http://schemas.openxmlformats.org/officeDocument/2006/relationships/image" Target="/media/image4.png"/><Relationship Id="Relimage27" Type="http://schemas.openxmlformats.org/officeDocument/2006/relationships/image" Target="/media/image27.png"/><Relationship Id="Relimage22" Type="http://schemas.openxmlformats.org/officeDocument/2006/relationships/image" Target="/media/image22.png"/><Relationship Id="Relimage9" Type="http://schemas.openxmlformats.org/officeDocument/2006/relationships/image" Target="/media/image9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Hdr2" Type="http://schemas.openxmlformats.org/officeDocument/2006/relationships/header" Target="header2.xml"/><Relationship Id="Relimage18" Type="http://schemas.openxmlformats.org/officeDocument/2006/relationships/image" Target="/media/image18.png"/><Relationship Id="RelFtr3" Type="http://schemas.openxmlformats.org/officeDocument/2006/relationships/footer" Target="footer3.xml"/><Relationship Id="Relimage3" Type="http://schemas.openxmlformats.org/officeDocument/2006/relationships/image" Target="/media/image3.png"/><Relationship Id="Relimage8" Type="http://schemas.openxmlformats.org/officeDocument/2006/relationships/image" Target="/media/image8.png"/><Relationship Id="RelNum1" Type="http://schemas.openxmlformats.org/officeDocument/2006/relationships/numbering" Target="numbering.xml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25" Type="http://schemas.openxmlformats.org/officeDocument/2006/relationships/image" Target="/media/image25.png"/><Relationship Id="RelFtr2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F28E395B6134AA54CFB975DB3CE86" ma:contentTypeVersion="13" ma:contentTypeDescription="Een nieuw document maken." ma:contentTypeScope="" ma:versionID="3ec4f482d4f5157ce89a9a322b367a33">
  <xsd:schema xmlns:xsd="http://www.w3.org/2001/XMLSchema" xmlns:xs="http://www.w3.org/2001/XMLSchema" xmlns:p="http://schemas.microsoft.com/office/2006/metadata/properties" xmlns:ns2="56425d95-1a27-46b9-bace-85d360626c63" xmlns:ns3="81975e0d-10cd-4f5d-9b05-d52ea2fd5848" targetNamespace="http://schemas.microsoft.com/office/2006/metadata/properties" ma:root="true" ma:fieldsID="528fb8e04e1d47d8ec55672e4fd0e8fd" ns2:_="" ns3:_="">
    <xsd:import namespace="56425d95-1a27-46b9-bace-85d360626c63"/>
    <xsd:import namespace="81975e0d-10cd-4f5d-9b05-d52ea2fd58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25d95-1a27-46b9-bace-85d360626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2e98d826-5259-4b00-88ad-aca107e30a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75e0d-10cd-4f5d-9b05-d52ea2fd584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9123676-f0ee-4a24-a0fb-ddc32b61c452}" ma:internalName="TaxCatchAll" ma:showField="CatchAllData" ma:web="81975e0d-10cd-4f5d-9b05-d52ea2fd58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975e0d-10cd-4f5d-9b05-d52ea2fd5848" xsi:nil="true"/>
    <lcf76f155ced4ddcb4097134ff3c332f xmlns="56425d95-1a27-46b9-bace-85d360626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AD186A-5FF8-4C6F-90FB-9FE9DF3E1152}"/>
</file>

<file path=customXml/itemProps2.xml><?xml version="1.0" encoding="utf-8"?>
<ds:datastoreItem xmlns:ds="http://schemas.openxmlformats.org/officeDocument/2006/customXml" ds:itemID="{BC11D46E-7C9E-462D-8B1A-A54CD4AA326B}"/>
</file>

<file path=customXml/itemProps3.xml><?xml version="1.0" encoding="utf-8"?>
<ds:datastoreItem xmlns:ds="http://schemas.openxmlformats.org/officeDocument/2006/customXml" ds:itemID="{EBED74A3-82C1-4CAE-A510-30771EFF67A7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0x010100597F28E395B6134AA54CFB975DB3CE86</vt:lpwstr>
  </property>
</Properties>
</file>